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7454" w14:textId="77777777" w:rsidR="00625419" w:rsidRDefault="00000000">
      <w:pPr>
        <w:spacing w:beforeAutospacing="1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REGULAMIN KONKURSU</w:t>
      </w:r>
    </w:p>
    <w:p w14:paraId="64827868" w14:textId="77777777" w:rsidR="00625419" w:rsidRDefault="00000000">
      <w:pPr>
        <w:spacing w:beforeAutospacing="1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br/>
        <w:t>1. Organizatorzy:</w:t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u w:val="single"/>
          <w:lang w:eastAsia="pl-PL"/>
        </w:rPr>
        <w:br/>
      </w:r>
      <w:r>
        <w:rPr>
          <w:rFonts w:ascii="Arial" w:eastAsia="Times New Roman" w:hAnsi="Arial" w:cs="Arial"/>
          <w:b/>
          <w:bCs/>
          <w:u w:val="single"/>
          <w:lang w:eastAsia="pl-PL"/>
        </w:rPr>
        <w:br/>
      </w:r>
      <w:r>
        <w:rPr>
          <w:rFonts w:ascii="Arial" w:eastAsia="Times New Roman" w:hAnsi="Arial" w:cs="Arial"/>
          <w:b/>
          <w:bCs/>
          <w:lang w:eastAsia="pl-PL"/>
        </w:rPr>
        <w:t>Specjalistyczny Ośrodek Wsparcia dla Ofiar Przemocy w Rodzinie „Przystań”                                    w Świętochłowicach</w:t>
      </w:r>
    </w:p>
    <w:p w14:paraId="7C5208F7" w14:textId="77777777" w:rsidR="00625419" w:rsidRDefault="00000000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Poradnia </w:t>
      </w:r>
      <w:proofErr w:type="spellStart"/>
      <w:r>
        <w:rPr>
          <w:rFonts w:ascii="Arial" w:eastAsia="Times New Roman" w:hAnsi="Arial" w:cs="Arial"/>
          <w:b/>
          <w:bCs/>
          <w:lang w:eastAsia="pl-PL"/>
        </w:rPr>
        <w:t>Psychologiczno</w:t>
      </w:r>
      <w:proofErr w:type="spellEnd"/>
      <w:r>
        <w:rPr>
          <w:rFonts w:ascii="Arial" w:eastAsia="Times New Roman" w:hAnsi="Arial" w:cs="Arial"/>
          <w:b/>
          <w:bCs/>
          <w:lang w:eastAsia="pl-PL"/>
        </w:rPr>
        <w:t xml:space="preserve"> – Pedagogiczna w Świętochłowicach</w:t>
      </w:r>
    </w:p>
    <w:p w14:paraId="722EEE1A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2. Cele konkursu:</w:t>
      </w:r>
    </w:p>
    <w:p w14:paraId="0D715DC0" w14:textId="77777777" w:rsidR="00625419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promowanie zdrowych postaw życiowych – bez przemocy i bez używek,</w:t>
      </w:r>
    </w:p>
    <w:p w14:paraId="51263D6E" w14:textId="77777777" w:rsidR="00625419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rozwijanie wśród dzieci i młodzieży kreatywności oraz wyobraźni twórczej,</w:t>
      </w:r>
    </w:p>
    <w:p w14:paraId="430F8505" w14:textId="77777777" w:rsidR="00625419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promowanie dziecięcych talentów. </w:t>
      </w:r>
    </w:p>
    <w:p w14:paraId="456EE569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3. Temat konkursu:</w:t>
      </w:r>
    </w:p>
    <w:p w14:paraId="4A63C9C1" w14:textId="77777777" w:rsidR="00625419" w:rsidRDefault="0000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Tematem konkursu jest wykonanie pracy o tematyce </w:t>
      </w:r>
      <w:r>
        <w:rPr>
          <w:rFonts w:ascii="Arial" w:hAnsi="Arial" w:cs="Arial"/>
        </w:rPr>
        <w:t>promującej zdrowe postawy życiowe – bez przemocy i bez używek.</w:t>
      </w:r>
    </w:p>
    <w:p w14:paraId="713FDE6E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4. Uczestnicy konkursu:</w:t>
      </w:r>
    </w:p>
    <w:p w14:paraId="3A4522B0" w14:textId="77777777" w:rsidR="00625419" w:rsidRDefault="00000000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Konkurs adresowany jest do dzieci i młodzieży Miasta Świętochłowice w wieku                                       od 8 do 14 lat.</w:t>
      </w:r>
    </w:p>
    <w:p w14:paraId="0950962E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5. Warunki uczestnictwa w konkursie:</w:t>
      </w:r>
    </w:p>
    <w:p w14:paraId="739E06D3" w14:textId="77777777" w:rsidR="00625419" w:rsidRDefault="00000000">
      <w:pPr>
        <w:numPr>
          <w:ilvl w:val="0"/>
          <w:numId w:val="2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prace konkursowe należy wykonać na papierze w maksymalnym formacie 50 x 70,                           w dowolnej technice plastycznej: rysunek, malarstwo, grafika, collage, itp. ( prosimy nie przysyłać prac wyklejanych zapałkami, plasteliną, liśćmi oraz produktami,                                       takimi jak kasza, ryż, itp.),</w:t>
      </w:r>
    </w:p>
    <w:p w14:paraId="1078BBA0" w14:textId="77777777" w:rsidR="00625419" w:rsidRDefault="0000000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każdy uczestnik może nadesłać tylko jedną, samodzielnie wykonaną pracę plastyczną,</w:t>
      </w:r>
    </w:p>
    <w:p w14:paraId="02C29D0E" w14:textId="77777777" w:rsidR="00625419" w:rsidRDefault="0000000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 pracy należy dołączyć wypełnioną kartę zgłoszenia,</w:t>
      </w:r>
    </w:p>
    <w:p w14:paraId="7F0FD0D6" w14:textId="77777777" w:rsidR="00625419" w:rsidRDefault="00000000">
      <w:pPr>
        <w:numPr>
          <w:ilvl w:val="0"/>
          <w:numId w:val="2"/>
        </w:numPr>
        <w:spacing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 odwrocie każdej pracy należy wpisać lub przykleić metryczkę, zawierającą: tytuł pracy, imię i nazwisko autora, wiek, klasę, nazwę i adres szkoły. </w:t>
      </w:r>
    </w:p>
    <w:p w14:paraId="1CCBAF23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6. Kryteria oceny:</w:t>
      </w:r>
    </w:p>
    <w:p w14:paraId="4D0A92D4" w14:textId="77777777" w:rsidR="00625419" w:rsidRDefault="00000000">
      <w:pPr>
        <w:numPr>
          <w:ilvl w:val="0"/>
          <w:numId w:val="3"/>
        </w:numPr>
        <w:spacing w:beforeAutospacing="1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 zdobycie pierwszego, drugiego i trzeciego miejsca przewidziane są nagrody,</w:t>
      </w:r>
    </w:p>
    <w:p w14:paraId="29AFA2F0" w14:textId="77777777" w:rsidR="00625419" w:rsidRDefault="00000000">
      <w:pPr>
        <w:numPr>
          <w:ilvl w:val="0"/>
          <w:numId w:val="3"/>
        </w:numPr>
        <w:spacing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komisja konkursowa powołana przez Organizatorów dokona oceny prac, biorąc                                pod uwagę: zgodność tematu pracy z tematem konkursu, walory estetyczne, jakość wykonanej pracy, oryginalność podejścia do tematu. </w:t>
      </w:r>
    </w:p>
    <w:p w14:paraId="520A9572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7. Zasady udziału w konkursie:</w:t>
      </w:r>
    </w:p>
    <w:p w14:paraId="7B142275" w14:textId="77777777" w:rsidR="00625419" w:rsidRDefault="00000000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Udział w konkursie jest równoznaczny z akceptacją przez Uczestników i Opiekunów dokumentów RODO, stanowiących załącznik do ogłoszenia oraz akceptacją warunków niniejszego Regulaminu Konkursu.</w:t>
      </w:r>
    </w:p>
    <w:p w14:paraId="4E7ADFDC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 </w:t>
      </w:r>
    </w:p>
    <w:p w14:paraId="5AEAD06A" w14:textId="77777777" w:rsidR="00625419" w:rsidRDefault="00625419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</w:p>
    <w:p w14:paraId="7D4A5602" w14:textId="77777777" w:rsidR="00625419" w:rsidRDefault="00625419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</w:p>
    <w:p w14:paraId="27D29353" w14:textId="77777777" w:rsidR="00625419" w:rsidRDefault="00625419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</w:p>
    <w:p w14:paraId="546A8FB9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lastRenderedPageBreak/>
        <w:t>8. Miejsce i termin nadsyłania prac:</w:t>
      </w:r>
    </w:p>
    <w:p w14:paraId="17188B5E" w14:textId="77777777" w:rsidR="00625419" w:rsidRDefault="00000000">
      <w:pPr>
        <w:spacing w:beforeAutospacing="1" w:after="24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Prace wraz z kartą zgłoszeniową oraz podpisaną Klauzulą RODO należy przesłać                                   lub doręczyć osobiście do dnia </w:t>
      </w:r>
      <w:r>
        <w:rPr>
          <w:rFonts w:ascii="Arial" w:eastAsia="Times New Roman" w:hAnsi="Arial" w:cs="Arial"/>
          <w:b/>
          <w:bCs/>
          <w:lang w:eastAsia="pl-PL"/>
        </w:rPr>
        <w:t>26 września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2022 r</w:t>
      </w:r>
      <w:r>
        <w:rPr>
          <w:rFonts w:ascii="Arial" w:eastAsia="Times New Roman" w:hAnsi="Arial" w:cs="Arial"/>
          <w:lang w:eastAsia="pl-PL"/>
        </w:rPr>
        <w:t>. na adres:</w:t>
      </w:r>
    </w:p>
    <w:p w14:paraId="23A762DA" w14:textId="77777777" w:rsidR="00625419" w:rsidRDefault="00000000">
      <w:pPr>
        <w:spacing w:beforeAutospacing="1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Specjalistyczny Ośrodek Wsparcia dla Ofiar Przemocy w Rodzinie „Przystań”</w:t>
      </w:r>
    </w:p>
    <w:p w14:paraId="67880688" w14:textId="77777777" w:rsidR="00625419" w:rsidRDefault="00000000">
      <w:pPr>
        <w:spacing w:beforeAutospacing="1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ul. Zubrzyckiego 36</w:t>
      </w:r>
    </w:p>
    <w:p w14:paraId="686F783B" w14:textId="77777777" w:rsidR="00625419" w:rsidRDefault="00000000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41 - 605 Świętochłowice</w:t>
      </w:r>
    </w:p>
    <w:p w14:paraId="17644DB2" w14:textId="77777777" w:rsidR="00625419" w:rsidRDefault="00625419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7E056C78" w14:textId="77777777" w:rsidR="00625419" w:rsidRDefault="00000000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Poradnia </w:t>
      </w:r>
      <w:proofErr w:type="spellStart"/>
      <w:r>
        <w:rPr>
          <w:rFonts w:ascii="Arial" w:eastAsia="Times New Roman" w:hAnsi="Arial" w:cs="Arial"/>
          <w:b/>
          <w:bCs/>
          <w:lang w:eastAsia="pl-PL"/>
        </w:rPr>
        <w:t>Psychologiczno</w:t>
      </w:r>
      <w:proofErr w:type="spellEnd"/>
      <w:r>
        <w:rPr>
          <w:rFonts w:ascii="Arial" w:eastAsia="Times New Roman" w:hAnsi="Arial" w:cs="Arial"/>
          <w:b/>
          <w:bCs/>
          <w:lang w:eastAsia="pl-PL"/>
        </w:rPr>
        <w:t xml:space="preserve"> -  Pedagogiczna</w:t>
      </w:r>
    </w:p>
    <w:p w14:paraId="311F2A63" w14:textId="77777777" w:rsidR="00625419" w:rsidRDefault="00000000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ul. Sądowa 1</w:t>
      </w:r>
    </w:p>
    <w:p w14:paraId="13A9D5EF" w14:textId="77777777" w:rsidR="00625419" w:rsidRDefault="00000000">
      <w:pPr>
        <w:spacing w:beforeAutospacing="1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41 – 605 Świętochłowice</w:t>
      </w:r>
    </w:p>
    <w:p w14:paraId="7580ED9D" w14:textId="77777777" w:rsidR="00625419" w:rsidRDefault="00000000">
      <w:pPr>
        <w:spacing w:beforeAutospacing="1" w:after="24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 dopiskiem: </w:t>
      </w:r>
      <w:r>
        <w:rPr>
          <w:rFonts w:ascii="Arial" w:eastAsia="Times New Roman" w:hAnsi="Arial" w:cs="Arial"/>
          <w:u w:val="single"/>
          <w:lang w:eastAsia="pl-PL"/>
        </w:rPr>
        <w:t>KONKURS PLASTYCZNY</w:t>
      </w:r>
    </w:p>
    <w:p w14:paraId="6E289E49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Decyduje data dostarczenia do placówki.</w:t>
      </w:r>
    </w:p>
    <w:p w14:paraId="274D5945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9. Informacje dodatkowe:</w:t>
      </w:r>
    </w:p>
    <w:p w14:paraId="5D66848E" w14:textId="77777777" w:rsidR="00625419" w:rsidRDefault="00000000">
      <w:pPr>
        <w:numPr>
          <w:ilvl w:val="0"/>
          <w:numId w:val="4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Organizatorzy przewidują wernisaż i wystawę wybranych prac.</w:t>
      </w:r>
    </w:p>
    <w:p w14:paraId="40F82948" w14:textId="77777777" w:rsidR="00625419" w:rsidRDefault="0000000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Ogłoszenie wyników nastąpi </w:t>
      </w:r>
      <w:r>
        <w:rPr>
          <w:rFonts w:ascii="Arial" w:eastAsia="Times New Roman" w:hAnsi="Arial" w:cs="Arial"/>
          <w:b/>
          <w:bCs/>
          <w:lang w:eastAsia="pl-PL"/>
        </w:rPr>
        <w:t>30 września 2022 r.</w:t>
      </w:r>
    </w:p>
    <w:p w14:paraId="0B548600" w14:textId="77777777" w:rsidR="00625419" w:rsidRDefault="0000000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Wyniki zostaną umieszczone na stronach internetowych Organizatorów                                           oraz na Facebook-u,</w:t>
      </w:r>
    </w:p>
    <w:p w14:paraId="44A5757B" w14:textId="77777777" w:rsidR="00625419" w:rsidRDefault="0000000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Wręczenie nagród odbędzie się </w:t>
      </w:r>
      <w:r>
        <w:rPr>
          <w:rFonts w:ascii="Arial" w:eastAsia="Times New Roman" w:hAnsi="Arial" w:cs="Arial"/>
          <w:b/>
          <w:bCs/>
          <w:lang w:eastAsia="pl-PL"/>
        </w:rPr>
        <w:t>4 października 2022 r.</w:t>
      </w:r>
      <w:r>
        <w:rPr>
          <w:rFonts w:ascii="Arial" w:eastAsia="Times New Roman" w:hAnsi="Arial" w:cs="Arial"/>
          <w:lang w:eastAsia="pl-PL"/>
        </w:rPr>
        <w:t xml:space="preserve"> w Centrum Kultury Śląskiej,          ul. Krauzego 1, w Świętochłowicach, podczas Drugiej Miejskiej Konferencji                            pod nazwą „Stop hejtowi” w ramach Miejskiego Tygodnia Przeciwko Przemocy.</w:t>
      </w:r>
    </w:p>
    <w:p w14:paraId="1A98D477" w14:textId="77777777" w:rsidR="00625419" w:rsidRDefault="0000000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Organizatorzy zastrzegają sobie możliwość zmian w niniejszym Regulaminie.</w:t>
      </w:r>
    </w:p>
    <w:p w14:paraId="741B9878" w14:textId="77777777" w:rsidR="00625419" w:rsidRDefault="00000000">
      <w:pPr>
        <w:numPr>
          <w:ilvl w:val="0"/>
          <w:numId w:val="4"/>
        </w:numPr>
        <w:spacing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Sprawy nieujęte w treści Regulaminu rozstrzygać będą Organizatorzy.</w:t>
      </w:r>
    </w:p>
    <w:p w14:paraId="61B5191F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10. Kontakt:</w:t>
      </w:r>
    </w:p>
    <w:p w14:paraId="7B9198E5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Informacji na temat konkursu udzielają:</w:t>
      </w:r>
    </w:p>
    <w:p w14:paraId="1BA372D8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Katarzyna Michalak</w:t>
      </w:r>
    </w:p>
    <w:p w14:paraId="68798070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 poniedziałku do piątku w godz.: od 8:00 do 14:00</w:t>
      </w:r>
    </w:p>
    <w:p w14:paraId="18413CD4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Specjalistyczny Ośrodek Wsparcia dla Ofiar Przemocy w Rodzinie „Przystań”, Świętochłowice, ul. Zubrzyckiego 36</w:t>
      </w:r>
    </w:p>
    <w:p w14:paraId="19C75953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tel.: 32 3452165</w:t>
      </w:r>
    </w:p>
    <w:p w14:paraId="0FBA837F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e-mail: </w:t>
      </w:r>
      <w:hyperlink r:id="rId5">
        <w:r>
          <w:rPr>
            <w:rStyle w:val="czeinternetowe"/>
            <w:rFonts w:ascii="Arial" w:eastAsia="Times New Roman" w:hAnsi="Arial" w:cs="Arial"/>
            <w:lang w:eastAsia="pl-PL"/>
          </w:rPr>
          <w:t>przystan@sow-swietochlowice.pl</w:t>
        </w:r>
      </w:hyperlink>
    </w:p>
    <w:p w14:paraId="01535769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Leszek Wacławczyk</w:t>
      </w:r>
    </w:p>
    <w:p w14:paraId="754D1A6D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 poniedziałku do piątku w godz.: od 9:00 do 15:00</w:t>
      </w:r>
    </w:p>
    <w:p w14:paraId="29FBCC26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Poradnia </w:t>
      </w:r>
      <w:proofErr w:type="spellStart"/>
      <w:r>
        <w:rPr>
          <w:rFonts w:ascii="Arial" w:eastAsia="Times New Roman" w:hAnsi="Arial" w:cs="Arial"/>
          <w:lang w:eastAsia="pl-PL"/>
        </w:rPr>
        <w:t>Psychologiczno</w:t>
      </w:r>
      <w:proofErr w:type="spellEnd"/>
      <w:r>
        <w:rPr>
          <w:rFonts w:ascii="Arial" w:eastAsia="Times New Roman" w:hAnsi="Arial" w:cs="Arial"/>
          <w:lang w:eastAsia="pl-PL"/>
        </w:rPr>
        <w:t xml:space="preserve"> – Pedagogiczna, Świętochłowice, ul. Sądowa 1 </w:t>
      </w:r>
    </w:p>
    <w:p w14:paraId="3BD39942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tel.: 32 2454910</w:t>
      </w:r>
    </w:p>
    <w:p w14:paraId="3FAB4F72" w14:textId="77777777" w:rsidR="00625419" w:rsidRDefault="00000000">
      <w:pPr>
        <w:spacing w:beforeAutospacing="1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e-mail: ppp_ed@poczta.onet.pl</w:t>
      </w:r>
    </w:p>
    <w:sectPr w:rsidR="00625419">
      <w:pgSz w:w="11906" w:h="16838"/>
      <w:pgMar w:top="709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A5A"/>
    <w:multiLevelType w:val="multilevel"/>
    <w:tmpl w:val="6228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126750C"/>
    <w:multiLevelType w:val="multilevel"/>
    <w:tmpl w:val="38E4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319672D"/>
    <w:multiLevelType w:val="multilevel"/>
    <w:tmpl w:val="FACC05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D69503C"/>
    <w:multiLevelType w:val="multilevel"/>
    <w:tmpl w:val="C042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7A927834"/>
    <w:multiLevelType w:val="multilevel"/>
    <w:tmpl w:val="8228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749546424">
    <w:abstractNumId w:val="4"/>
  </w:num>
  <w:num w:numId="2" w16cid:durableId="1418164340">
    <w:abstractNumId w:val="0"/>
  </w:num>
  <w:num w:numId="3" w16cid:durableId="506947826">
    <w:abstractNumId w:val="3"/>
  </w:num>
  <w:num w:numId="4" w16cid:durableId="178928287">
    <w:abstractNumId w:val="1"/>
  </w:num>
  <w:num w:numId="5" w16cid:durableId="1567835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19"/>
    <w:rsid w:val="004711A0"/>
    <w:rsid w:val="0062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42E4"/>
  <w15:docId w15:val="{120E9703-DCA8-4155-8153-82F2C2C2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B29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B297E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Akapitzlist">
    <w:name w:val="List Paragraph"/>
    <w:basedOn w:val="Normalny"/>
    <w:uiPriority w:val="34"/>
    <w:qFormat/>
    <w:rsid w:val="002C18D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3451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ystan@sow-swietoch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kmichalak</dc:creator>
  <dc:description/>
  <cp:lastModifiedBy>Grzegorz Golda</cp:lastModifiedBy>
  <cp:revision>2</cp:revision>
  <dcterms:created xsi:type="dcterms:W3CDTF">2022-09-14T07:30:00Z</dcterms:created>
  <dcterms:modified xsi:type="dcterms:W3CDTF">2022-09-14T07:30:00Z</dcterms:modified>
  <dc:language>pl-PL</dc:language>
</cp:coreProperties>
</file>